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2E89D" w14:textId="77777777" w:rsidR="006062C6" w:rsidRPr="00565743" w:rsidRDefault="006062C6" w:rsidP="006062C6">
      <w:pPr>
        <w:jc w:val="center"/>
        <w:rPr>
          <w:rFonts w:ascii="Amatic SC" w:eastAsia="DFKai-SB" w:hAnsi="Amatic SC" w:cs="Arial"/>
          <w:color w:val="000000" w:themeColor="text1"/>
          <w:sz w:val="36"/>
          <w:szCs w:val="36"/>
        </w:rPr>
      </w:pPr>
    </w:p>
    <w:p w14:paraId="4FD28C7A" w14:textId="77777777" w:rsidR="006062C6" w:rsidRPr="00565743" w:rsidRDefault="006062C6" w:rsidP="006062C6">
      <w:pPr>
        <w:jc w:val="center"/>
        <w:rPr>
          <w:rFonts w:ascii="Amatic SC" w:eastAsia="DFKai-SB" w:hAnsi="Amatic SC" w:cs="Arial"/>
          <w:color w:val="000000" w:themeColor="text1"/>
          <w:sz w:val="36"/>
          <w:szCs w:val="36"/>
        </w:rPr>
      </w:pPr>
    </w:p>
    <w:p w14:paraId="5B63FC0F" w14:textId="77777777" w:rsidR="006062C6" w:rsidRPr="00565743" w:rsidRDefault="006062C6" w:rsidP="006062C6">
      <w:pPr>
        <w:jc w:val="center"/>
        <w:rPr>
          <w:rFonts w:ascii="Amatic SC" w:eastAsia="DFKai-SB" w:hAnsi="Amatic SC" w:cs="Arial"/>
          <w:color w:val="000000" w:themeColor="text1"/>
          <w:sz w:val="36"/>
          <w:szCs w:val="36"/>
        </w:rPr>
      </w:pPr>
      <w:r w:rsidRPr="00565743">
        <w:rPr>
          <w:rFonts w:ascii="Amatic SC" w:eastAsia="DFKai-SB" w:hAnsi="Amatic SC" w:cs="Arial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92374B9" wp14:editId="7041BED6">
            <wp:simplePos x="0" y="0"/>
            <wp:positionH relativeFrom="column">
              <wp:posOffset>1943100</wp:posOffset>
            </wp:positionH>
            <wp:positionV relativeFrom="paragraph">
              <wp:posOffset>-1256665</wp:posOffset>
            </wp:positionV>
            <wp:extent cx="2128520" cy="1193004"/>
            <wp:effectExtent l="0" t="0" r="0" b="0"/>
            <wp:wrapNone/>
            <wp:docPr id="7" name="Picture 7" descr="A picture containing sitting, table, food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itting, table, food, hold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193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743">
        <w:rPr>
          <w:rFonts w:ascii="Amatic SC" w:eastAsia="DFKai-SB" w:hAnsi="Amatic SC" w:cs="Arial"/>
          <w:color w:val="000000" w:themeColor="text1"/>
          <w:sz w:val="36"/>
          <w:szCs w:val="36"/>
        </w:rPr>
        <w:t>Inspire. Act. Lead.</w:t>
      </w:r>
    </w:p>
    <w:p w14:paraId="25C9C030" w14:textId="1ED86B8C" w:rsidR="006062C6" w:rsidRPr="00565743" w:rsidRDefault="006062C6" w:rsidP="006062C6">
      <w:pPr>
        <w:jc w:val="center"/>
        <w:rPr>
          <w:rFonts w:ascii="Amatic SC" w:eastAsia="DFKai-SB" w:hAnsi="Amatic SC" w:cs="Arial"/>
          <w:b/>
          <w:color w:val="000000" w:themeColor="text1"/>
          <w:sz w:val="48"/>
          <w:szCs w:val="48"/>
        </w:rPr>
      </w:pPr>
      <w:r w:rsidRPr="00565743">
        <w:rPr>
          <w:rFonts w:ascii="Amatic SC" w:eastAsia="DFKai-SB" w:hAnsi="Amatic SC" w:cs="Arial"/>
          <w:b/>
          <w:color w:val="000000" w:themeColor="text1"/>
          <w:sz w:val="48"/>
          <w:szCs w:val="48"/>
        </w:rPr>
        <w:t>COVID-19 Risk Management</w:t>
      </w:r>
    </w:p>
    <w:p w14:paraId="2F39AF8D" w14:textId="77777777" w:rsidR="00395593" w:rsidRDefault="00395593" w:rsidP="006062C6">
      <w:pPr>
        <w:rPr>
          <w:rFonts w:ascii="Amatic SC" w:eastAsia="DFKai-SB" w:hAnsi="Amatic SC" w:cs="Arial"/>
          <w:b/>
          <w:color w:val="000000" w:themeColor="text1"/>
          <w:sz w:val="44"/>
          <w:szCs w:val="44"/>
        </w:rPr>
      </w:pPr>
    </w:p>
    <w:p w14:paraId="47DECB20" w14:textId="27D4F14C" w:rsidR="006062C6" w:rsidRPr="00395593" w:rsidRDefault="006062C6" w:rsidP="00395593">
      <w:pPr>
        <w:spacing w:line="276" w:lineRule="auto"/>
        <w:rPr>
          <w:rFonts w:ascii="Arial" w:eastAsia="DFKai-SB" w:hAnsi="Arial" w:cs="Arial"/>
          <w:b/>
          <w:color w:val="000000" w:themeColor="text1"/>
          <w:sz w:val="28"/>
          <w:szCs w:val="28"/>
        </w:rPr>
      </w:pPr>
      <w:r w:rsidRPr="00395593">
        <w:rPr>
          <w:rFonts w:ascii="Arial" w:eastAsia="DFKai-SB" w:hAnsi="Arial" w:cs="Arial"/>
          <w:b/>
          <w:color w:val="000000" w:themeColor="text1"/>
          <w:sz w:val="28"/>
          <w:szCs w:val="28"/>
        </w:rPr>
        <w:t>Overview</w:t>
      </w:r>
    </w:p>
    <w:p w14:paraId="60FA8F3C" w14:textId="77777777" w:rsidR="00395593" w:rsidRDefault="00395593" w:rsidP="00395593">
      <w:pPr>
        <w:spacing w:line="276" w:lineRule="auto"/>
        <w:rPr>
          <w:rFonts w:ascii="Arial" w:eastAsia="DFKai-SB" w:hAnsi="Arial" w:cs="Arial"/>
          <w:bCs/>
          <w:color w:val="000000" w:themeColor="text1"/>
          <w:sz w:val="21"/>
          <w:szCs w:val="21"/>
        </w:rPr>
      </w:pPr>
    </w:p>
    <w:p w14:paraId="49FAF048" w14:textId="13EDDC4D" w:rsidR="00395593" w:rsidRPr="00395593" w:rsidRDefault="006062C6" w:rsidP="00395593">
      <w:pPr>
        <w:spacing w:line="276" w:lineRule="auto"/>
        <w:rPr>
          <w:rFonts w:ascii="Arial" w:eastAsia="DFKai-SB" w:hAnsi="Arial" w:cs="Arial"/>
          <w:bCs/>
          <w:color w:val="000000" w:themeColor="text1"/>
          <w:sz w:val="21"/>
          <w:szCs w:val="21"/>
        </w:rPr>
      </w:pPr>
      <w:r w:rsidRPr="00395593">
        <w:rPr>
          <w:rFonts w:ascii="Arial" w:eastAsia="DFKai-SB" w:hAnsi="Arial" w:cs="Arial"/>
          <w:bCs/>
          <w:color w:val="000000" w:themeColor="text1"/>
          <w:sz w:val="21"/>
          <w:szCs w:val="21"/>
        </w:rPr>
        <w:t xml:space="preserve">Intrepid Landcare acknowledge the unprecedented challenges and serious risks from COVID-19. As physical distancing and lockdown restrictions change, it is important to keep up to date with the latest information. This risk management </w:t>
      </w:r>
      <w:r w:rsidR="00565743" w:rsidRPr="00395593">
        <w:rPr>
          <w:rFonts w:ascii="Arial" w:eastAsia="DFKai-SB" w:hAnsi="Arial" w:cs="Arial"/>
          <w:bCs/>
          <w:color w:val="000000" w:themeColor="text1"/>
          <w:sz w:val="21"/>
          <w:szCs w:val="21"/>
        </w:rPr>
        <w:t xml:space="preserve">form </w:t>
      </w:r>
      <w:r w:rsidRPr="00395593">
        <w:rPr>
          <w:rFonts w:ascii="Arial" w:eastAsia="DFKai-SB" w:hAnsi="Arial" w:cs="Arial"/>
          <w:bCs/>
          <w:color w:val="000000" w:themeColor="text1"/>
          <w:sz w:val="21"/>
          <w:szCs w:val="21"/>
        </w:rPr>
        <w:t xml:space="preserve">is intended to help </w:t>
      </w:r>
      <w:r w:rsidRPr="00395593">
        <w:rPr>
          <w:rFonts w:ascii="Arial" w:eastAsia="DFKai-SB" w:hAnsi="Arial" w:cs="Arial"/>
          <w:bCs/>
          <w:color w:val="000000" w:themeColor="text1"/>
          <w:sz w:val="21"/>
          <w:szCs w:val="21"/>
        </w:rPr>
        <w:t>Intrepid Landcare tribes design and run projects in a COVID-world</w:t>
      </w:r>
      <w:r w:rsidR="00565743" w:rsidRPr="00395593">
        <w:rPr>
          <w:rFonts w:ascii="Arial" w:eastAsia="DFKai-SB" w:hAnsi="Arial" w:cs="Arial"/>
          <w:bCs/>
          <w:color w:val="000000" w:themeColor="text1"/>
          <w:sz w:val="21"/>
          <w:szCs w:val="21"/>
        </w:rPr>
        <w:t xml:space="preserve">. These risk management strategies </w:t>
      </w:r>
      <w:r w:rsidR="00395593">
        <w:rPr>
          <w:rFonts w:ascii="Arial" w:eastAsia="DFKai-SB" w:hAnsi="Arial" w:cs="Arial"/>
          <w:bCs/>
          <w:color w:val="000000" w:themeColor="text1"/>
          <w:sz w:val="21"/>
          <w:szCs w:val="21"/>
        </w:rPr>
        <w:t xml:space="preserve">can inform a discussion when designing projects and </w:t>
      </w:r>
      <w:r w:rsidR="00565743" w:rsidRPr="00395593">
        <w:rPr>
          <w:rFonts w:ascii="Arial" w:eastAsia="DFKai-SB" w:hAnsi="Arial" w:cs="Arial"/>
          <w:bCs/>
          <w:color w:val="000000" w:themeColor="text1"/>
          <w:sz w:val="21"/>
          <w:szCs w:val="21"/>
        </w:rPr>
        <w:t>inserted int</w:t>
      </w:r>
      <w:r w:rsidR="00395593">
        <w:rPr>
          <w:rFonts w:ascii="Arial" w:eastAsia="DFKai-SB" w:hAnsi="Arial" w:cs="Arial"/>
          <w:bCs/>
          <w:color w:val="000000" w:themeColor="text1"/>
          <w:sz w:val="21"/>
          <w:szCs w:val="21"/>
        </w:rPr>
        <w:t>o a</w:t>
      </w:r>
      <w:r w:rsidR="00565743" w:rsidRPr="00395593">
        <w:rPr>
          <w:rFonts w:ascii="Arial" w:eastAsia="DFKai-SB" w:hAnsi="Arial" w:cs="Arial"/>
          <w:bCs/>
          <w:color w:val="000000" w:themeColor="text1"/>
          <w:sz w:val="21"/>
          <w:szCs w:val="21"/>
        </w:rPr>
        <w:t xml:space="preserve"> normal event risk management form.</w:t>
      </w:r>
      <w:r w:rsidRPr="00395593">
        <w:rPr>
          <w:rFonts w:ascii="Arial" w:eastAsia="DFKai-SB" w:hAnsi="Arial" w:cs="Arial"/>
          <w:bCs/>
          <w:color w:val="000000" w:themeColor="text1"/>
          <w:sz w:val="21"/>
          <w:szCs w:val="21"/>
        </w:rPr>
        <w:t xml:space="preserve"> </w:t>
      </w:r>
      <w:r w:rsidR="00395593">
        <w:rPr>
          <w:rFonts w:ascii="Arial" w:eastAsia="DFKai-SB" w:hAnsi="Arial" w:cs="Arial"/>
          <w:bCs/>
          <w:color w:val="000000" w:themeColor="text1"/>
          <w:sz w:val="21"/>
          <w:szCs w:val="21"/>
        </w:rPr>
        <w:br/>
      </w:r>
    </w:p>
    <w:p w14:paraId="0B7C3D1B" w14:textId="59090468" w:rsidR="00565743" w:rsidRPr="00395593" w:rsidRDefault="00565743" w:rsidP="00395593">
      <w:pPr>
        <w:shd w:val="clear" w:color="auto" w:fill="FFFFFF"/>
        <w:tabs>
          <w:tab w:val="left" w:pos="720"/>
          <w:tab w:val="left" w:pos="1440"/>
          <w:tab w:val="left" w:pos="2160"/>
          <w:tab w:val="left" w:pos="3204"/>
        </w:tabs>
        <w:spacing w:before="150" w:after="150" w:line="276" w:lineRule="auto"/>
        <w:outlineLvl w:val="4"/>
        <w:rPr>
          <w:rFonts w:ascii="Arial" w:hAnsi="Arial" w:cs="Arial"/>
          <w:b/>
          <w:bCs/>
          <w:caps/>
          <w:color w:val="000000" w:themeColor="text1"/>
          <w:sz w:val="28"/>
          <w:szCs w:val="28"/>
          <w:lang w:eastAsia="en-AU"/>
        </w:rPr>
      </w:pPr>
      <w:r w:rsidRPr="00395593">
        <w:rPr>
          <w:rFonts w:ascii="Arial" w:hAnsi="Arial" w:cs="Arial"/>
          <w:b/>
          <w:bCs/>
          <w:caps/>
          <w:color w:val="000000" w:themeColor="text1"/>
          <w:sz w:val="28"/>
          <w:szCs w:val="28"/>
          <w:lang w:eastAsia="en-AU"/>
        </w:rPr>
        <w:t xml:space="preserve">Project design considerations: </w:t>
      </w:r>
    </w:p>
    <w:p w14:paraId="44D7FC8E" w14:textId="77777777" w:rsidR="00395593" w:rsidRPr="00395593" w:rsidRDefault="00565743" w:rsidP="00395593">
      <w:pPr>
        <w:shd w:val="clear" w:color="auto" w:fill="FFFFFF"/>
        <w:tabs>
          <w:tab w:val="left" w:pos="720"/>
          <w:tab w:val="left" w:pos="1440"/>
          <w:tab w:val="left" w:pos="2160"/>
          <w:tab w:val="left" w:pos="3204"/>
        </w:tabs>
        <w:spacing w:before="150" w:after="150" w:line="276" w:lineRule="auto"/>
        <w:outlineLvl w:val="4"/>
        <w:rPr>
          <w:rFonts w:ascii="Arial" w:eastAsia="DFKai-SB" w:hAnsi="Arial" w:cs="Arial"/>
          <w:bCs/>
          <w:color w:val="000000" w:themeColor="text1"/>
          <w:sz w:val="21"/>
          <w:szCs w:val="21"/>
        </w:rPr>
      </w:pPr>
      <w:r w:rsidRPr="00395593">
        <w:rPr>
          <w:rFonts w:ascii="Arial" w:eastAsia="DFKai-SB" w:hAnsi="Arial" w:cs="Arial"/>
          <w:bCs/>
          <w:color w:val="000000" w:themeColor="text1"/>
          <w:sz w:val="21"/>
          <w:szCs w:val="21"/>
        </w:rPr>
        <w:t xml:space="preserve">We support and encourage action that is safe and responds to government policy and insurance obligations, particularly physical distancing. This means we need to reconsider </w:t>
      </w:r>
      <w:r w:rsidR="00395593" w:rsidRPr="00395593">
        <w:rPr>
          <w:rFonts w:ascii="Arial" w:eastAsia="DFKai-SB" w:hAnsi="Arial" w:cs="Arial"/>
          <w:bCs/>
          <w:color w:val="000000" w:themeColor="text1"/>
          <w:sz w:val="21"/>
          <w:szCs w:val="21"/>
        </w:rPr>
        <w:t xml:space="preserve">the design of projects to ensure we keep our community safe. The following questions are to guide discussion when designing projects: </w:t>
      </w:r>
    </w:p>
    <w:p w14:paraId="4FB38B2D" w14:textId="263FC567" w:rsidR="00565743" w:rsidRPr="00395593" w:rsidRDefault="00395593" w:rsidP="00395593">
      <w:pPr>
        <w:pStyle w:val="ListParagraph"/>
        <w:numPr>
          <w:ilvl w:val="0"/>
          <w:numId w:val="7"/>
        </w:numPr>
        <w:shd w:val="clear" w:color="auto" w:fill="FFFFFF"/>
        <w:tabs>
          <w:tab w:val="left" w:pos="720"/>
          <w:tab w:val="left" w:pos="1440"/>
          <w:tab w:val="left" w:pos="2160"/>
          <w:tab w:val="left" w:pos="3204"/>
        </w:tabs>
        <w:spacing w:before="150" w:after="150" w:line="276" w:lineRule="auto"/>
        <w:outlineLvl w:val="4"/>
        <w:rPr>
          <w:rFonts w:ascii="Arial" w:eastAsia="DFKai-SB" w:hAnsi="Arial" w:cs="Arial"/>
          <w:bCs/>
          <w:color w:val="000000" w:themeColor="text1"/>
          <w:sz w:val="21"/>
          <w:szCs w:val="21"/>
        </w:rPr>
      </w:pPr>
      <w:r w:rsidRPr="00395593">
        <w:rPr>
          <w:rFonts w:ascii="Arial" w:eastAsia="DFKai-SB" w:hAnsi="Arial" w:cs="Arial"/>
          <w:bCs/>
          <w:color w:val="000000" w:themeColor="text1"/>
          <w:sz w:val="21"/>
          <w:szCs w:val="21"/>
        </w:rPr>
        <w:t xml:space="preserve">What are the current and future risks that COVID poses for our community? </w:t>
      </w:r>
    </w:p>
    <w:p w14:paraId="7784C3DA" w14:textId="227D44BD" w:rsidR="00395593" w:rsidRPr="00395593" w:rsidRDefault="00395593" w:rsidP="00395593">
      <w:pPr>
        <w:pStyle w:val="ListParagraph"/>
        <w:numPr>
          <w:ilvl w:val="0"/>
          <w:numId w:val="7"/>
        </w:numPr>
        <w:shd w:val="clear" w:color="auto" w:fill="FFFFFF"/>
        <w:tabs>
          <w:tab w:val="left" w:pos="720"/>
          <w:tab w:val="left" w:pos="1440"/>
          <w:tab w:val="left" w:pos="2160"/>
          <w:tab w:val="left" w:pos="3204"/>
        </w:tabs>
        <w:spacing w:before="150" w:after="150" w:line="276" w:lineRule="auto"/>
        <w:outlineLvl w:val="4"/>
        <w:rPr>
          <w:rFonts w:ascii="Arial" w:eastAsia="DFKai-SB" w:hAnsi="Arial" w:cs="Arial"/>
          <w:bCs/>
          <w:color w:val="000000" w:themeColor="text1"/>
          <w:sz w:val="21"/>
          <w:szCs w:val="21"/>
        </w:rPr>
      </w:pPr>
      <w:r w:rsidRPr="00395593">
        <w:rPr>
          <w:rFonts w:ascii="Arial" w:eastAsia="DFKai-SB" w:hAnsi="Arial" w:cs="Arial"/>
          <w:bCs/>
          <w:color w:val="000000" w:themeColor="text1"/>
          <w:sz w:val="21"/>
          <w:szCs w:val="21"/>
        </w:rPr>
        <w:t xml:space="preserve">What the current and future COVID restrictions in our community? </w:t>
      </w:r>
    </w:p>
    <w:p w14:paraId="1FEF03AE" w14:textId="5F74C726" w:rsidR="00395593" w:rsidRPr="00395593" w:rsidRDefault="00395593" w:rsidP="00395593">
      <w:pPr>
        <w:pStyle w:val="ListParagraph"/>
        <w:numPr>
          <w:ilvl w:val="0"/>
          <w:numId w:val="7"/>
        </w:numPr>
        <w:shd w:val="clear" w:color="auto" w:fill="FFFFFF"/>
        <w:tabs>
          <w:tab w:val="left" w:pos="720"/>
          <w:tab w:val="left" w:pos="1440"/>
          <w:tab w:val="left" w:pos="2160"/>
          <w:tab w:val="left" w:pos="3204"/>
        </w:tabs>
        <w:spacing w:before="150" w:after="150" w:line="276" w:lineRule="auto"/>
        <w:outlineLvl w:val="4"/>
        <w:rPr>
          <w:rFonts w:ascii="Arial" w:eastAsia="DFKai-SB" w:hAnsi="Arial" w:cs="Arial"/>
          <w:bCs/>
          <w:color w:val="000000" w:themeColor="text1"/>
          <w:sz w:val="21"/>
          <w:szCs w:val="21"/>
        </w:rPr>
      </w:pPr>
      <w:r w:rsidRPr="00395593">
        <w:rPr>
          <w:rFonts w:ascii="Arial" w:eastAsia="DFKai-SB" w:hAnsi="Arial" w:cs="Arial"/>
          <w:bCs/>
          <w:color w:val="000000" w:themeColor="text1"/>
          <w:sz w:val="21"/>
          <w:szCs w:val="21"/>
        </w:rPr>
        <w:t xml:space="preserve">How might we adapt this event/project to ensure we meet COVID restrictions? (e.g. host smaller, more frequent events and encourage local leaders to share </w:t>
      </w:r>
      <w:r>
        <w:rPr>
          <w:rFonts w:ascii="Arial" w:eastAsia="DFKai-SB" w:hAnsi="Arial" w:cs="Arial"/>
          <w:bCs/>
          <w:color w:val="000000" w:themeColor="text1"/>
          <w:sz w:val="21"/>
          <w:szCs w:val="21"/>
        </w:rPr>
        <w:t>facilitation).</w:t>
      </w:r>
    </w:p>
    <w:p w14:paraId="5C05B41D" w14:textId="27293B95" w:rsidR="00565743" w:rsidRPr="00395593" w:rsidRDefault="00395593" w:rsidP="00395593">
      <w:pPr>
        <w:pStyle w:val="ListParagraph"/>
        <w:numPr>
          <w:ilvl w:val="0"/>
          <w:numId w:val="7"/>
        </w:numPr>
        <w:shd w:val="clear" w:color="auto" w:fill="FFFFFF"/>
        <w:tabs>
          <w:tab w:val="left" w:pos="720"/>
          <w:tab w:val="left" w:pos="1440"/>
          <w:tab w:val="left" w:pos="2160"/>
          <w:tab w:val="left" w:pos="3204"/>
        </w:tabs>
        <w:spacing w:before="150" w:after="150" w:line="276" w:lineRule="auto"/>
        <w:outlineLvl w:val="4"/>
        <w:rPr>
          <w:rFonts w:ascii="Arial" w:eastAsia="DFKai-SB" w:hAnsi="Arial" w:cs="Arial"/>
          <w:bCs/>
          <w:color w:val="000000" w:themeColor="text1"/>
          <w:sz w:val="21"/>
          <w:szCs w:val="21"/>
        </w:rPr>
      </w:pPr>
      <w:r w:rsidRPr="00395593">
        <w:rPr>
          <w:rFonts w:ascii="Arial" w:eastAsia="DFKai-SB" w:hAnsi="Arial" w:cs="Arial"/>
          <w:bCs/>
          <w:color w:val="000000" w:themeColor="text1"/>
          <w:sz w:val="21"/>
          <w:szCs w:val="21"/>
        </w:rPr>
        <w:t xml:space="preserve">What is the right thing to do? </w:t>
      </w:r>
      <w:r>
        <w:rPr>
          <w:rFonts w:ascii="Arial" w:eastAsia="DFKai-SB" w:hAnsi="Arial" w:cs="Arial"/>
          <w:bCs/>
          <w:color w:val="000000" w:themeColor="text1"/>
          <w:sz w:val="21"/>
          <w:szCs w:val="21"/>
        </w:rPr>
        <w:br/>
      </w:r>
    </w:p>
    <w:p w14:paraId="16809301" w14:textId="1F108D4A" w:rsidR="00D74527" w:rsidRPr="00395593" w:rsidRDefault="00D74527" w:rsidP="00395593">
      <w:pPr>
        <w:shd w:val="clear" w:color="auto" w:fill="FFFFFF"/>
        <w:tabs>
          <w:tab w:val="left" w:pos="720"/>
          <w:tab w:val="left" w:pos="1440"/>
          <w:tab w:val="left" w:pos="2160"/>
          <w:tab w:val="left" w:pos="3204"/>
        </w:tabs>
        <w:spacing w:before="150" w:after="150" w:line="276" w:lineRule="auto"/>
        <w:outlineLvl w:val="4"/>
        <w:rPr>
          <w:rFonts w:ascii="Arial" w:hAnsi="Arial" w:cs="Arial"/>
          <w:b/>
          <w:bCs/>
          <w:caps/>
          <w:color w:val="000000" w:themeColor="text1"/>
          <w:sz w:val="28"/>
          <w:szCs w:val="28"/>
          <w:lang w:eastAsia="en-AU"/>
        </w:rPr>
      </w:pPr>
      <w:r w:rsidRPr="00395593">
        <w:rPr>
          <w:rFonts w:ascii="Arial" w:hAnsi="Arial" w:cs="Arial"/>
          <w:b/>
          <w:bCs/>
          <w:caps/>
          <w:color w:val="000000" w:themeColor="text1"/>
          <w:sz w:val="28"/>
          <w:szCs w:val="28"/>
          <w:lang w:eastAsia="en-AU"/>
        </w:rPr>
        <w:t>QUESTIONNAIRE</w:t>
      </w:r>
      <w:r w:rsidR="006062C6" w:rsidRPr="00395593">
        <w:rPr>
          <w:rFonts w:ascii="Arial" w:hAnsi="Arial" w:cs="Arial"/>
          <w:b/>
          <w:bCs/>
          <w:caps/>
          <w:color w:val="000000" w:themeColor="text1"/>
          <w:sz w:val="28"/>
          <w:szCs w:val="28"/>
          <w:lang w:eastAsia="en-AU"/>
        </w:rPr>
        <w:t xml:space="preserve"> FOR PARTICIPANTS TO FILL OUT BEFORE EVENT</w:t>
      </w:r>
      <w:r w:rsidR="00395593">
        <w:rPr>
          <w:rFonts w:ascii="Arial" w:hAnsi="Arial" w:cs="Arial"/>
          <w:b/>
          <w:bCs/>
          <w:caps/>
          <w:color w:val="000000" w:themeColor="text1"/>
          <w:sz w:val="28"/>
          <w:szCs w:val="28"/>
          <w:lang w:eastAsia="en-AU"/>
        </w:rPr>
        <w:t>:</w:t>
      </w:r>
    </w:p>
    <w:p w14:paraId="421C4E04" w14:textId="62D97AB4" w:rsidR="00565743" w:rsidRPr="00395593" w:rsidRDefault="00565743" w:rsidP="00395593">
      <w:pPr>
        <w:shd w:val="clear" w:color="auto" w:fill="FFFFFF"/>
        <w:tabs>
          <w:tab w:val="left" w:pos="720"/>
          <w:tab w:val="left" w:pos="1440"/>
          <w:tab w:val="left" w:pos="2160"/>
          <w:tab w:val="left" w:pos="3204"/>
        </w:tabs>
        <w:spacing w:before="150" w:after="150" w:line="276" w:lineRule="auto"/>
        <w:outlineLvl w:val="4"/>
        <w:rPr>
          <w:rFonts w:ascii="Arial" w:hAnsi="Arial" w:cs="Arial"/>
          <w:caps/>
          <w:color w:val="000000" w:themeColor="text1"/>
          <w:sz w:val="21"/>
          <w:szCs w:val="21"/>
          <w:lang w:eastAsia="en-AU"/>
        </w:rPr>
      </w:pPr>
      <w:r w:rsidRPr="00395593">
        <w:rPr>
          <w:rFonts w:ascii="Arial" w:hAnsi="Arial" w:cs="Arial"/>
          <w:caps/>
          <w:color w:val="000000" w:themeColor="text1"/>
          <w:sz w:val="21"/>
          <w:szCs w:val="21"/>
          <w:lang w:eastAsia="en-AU"/>
        </w:rPr>
        <w:t xml:space="preserve">This questionnaire can be </w:t>
      </w:r>
      <w:r w:rsidR="00395593">
        <w:rPr>
          <w:rFonts w:ascii="Arial" w:hAnsi="Arial" w:cs="Arial"/>
          <w:caps/>
          <w:color w:val="000000" w:themeColor="text1"/>
          <w:sz w:val="21"/>
          <w:szCs w:val="21"/>
          <w:lang w:eastAsia="en-AU"/>
        </w:rPr>
        <w:t xml:space="preserve">included </w:t>
      </w:r>
      <w:r w:rsidRPr="00395593">
        <w:rPr>
          <w:rFonts w:ascii="Arial" w:hAnsi="Arial" w:cs="Arial"/>
          <w:caps/>
          <w:color w:val="000000" w:themeColor="text1"/>
          <w:sz w:val="21"/>
          <w:szCs w:val="21"/>
          <w:lang w:eastAsia="en-AU"/>
        </w:rPr>
        <w:t xml:space="preserve">at the top of a sign-on sheet and also an online form if you have a ticketed process for an event. </w:t>
      </w:r>
    </w:p>
    <w:p w14:paraId="08CC766F" w14:textId="77777777" w:rsidR="00D74527" w:rsidRPr="00395593" w:rsidRDefault="00D74527" w:rsidP="003955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395593">
        <w:rPr>
          <w:rFonts w:ascii="Arial" w:hAnsi="Arial" w:cs="Arial"/>
          <w:b/>
          <w:bCs/>
          <w:color w:val="000000" w:themeColor="text1"/>
          <w:sz w:val="21"/>
          <w:szCs w:val="21"/>
          <w:lang w:eastAsia="en-AU"/>
        </w:rPr>
        <w:t>Have you recently returned from overseas or interstate travel in the last 14 days?</w:t>
      </w:r>
      <w:r w:rsidRPr="00395593">
        <w:rPr>
          <w:rFonts w:ascii="Arial" w:hAnsi="Arial" w:cs="Arial"/>
          <w:color w:val="000000" w:themeColor="text1"/>
          <w:sz w:val="21"/>
          <w:szCs w:val="21"/>
          <w:lang w:eastAsia="en-AU"/>
        </w:rPr>
        <w:t> </w:t>
      </w:r>
    </w:p>
    <w:p w14:paraId="36BBBE44" w14:textId="5DCF2411" w:rsidR="00D74527" w:rsidRPr="00395593" w:rsidRDefault="00D74527" w:rsidP="0039559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395593">
        <w:rPr>
          <w:rFonts w:ascii="Arial" w:hAnsi="Arial" w:cs="Arial"/>
          <w:color w:val="000000" w:themeColor="text1"/>
          <w:sz w:val="21"/>
          <w:szCs w:val="21"/>
          <w:lang w:eastAsia="en-AU"/>
        </w:rPr>
        <w:t>No</w:t>
      </w:r>
    </w:p>
    <w:p w14:paraId="7CFE1928" w14:textId="12EE17F7" w:rsidR="004C5388" w:rsidRPr="00395593" w:rsidRDefault="00D74527" w:rsidP="0039559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395593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Yes – if yes, you are ineligible to attend the </w:t>
      </w:r>
      <w:r w:rsidR="00565743" w:rsidRPr="00395593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event </w:t>
      </w:r>
    </w:p>
    <w:p w14:paraId="22AA24B6" w14:textId="0520982E" w:rsidR="00D74527" w:rsidRPr="00395593" w:rsidRDefault="00D74527" w:rsidP="0039559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395593">
        <w:rPr>
          <w:rFonts w:ascii="Arial" w:hAnsi="Arial" w:cs="Arial"/>
          <w:b/>
          <w:bCs/>
          <w:color w:val="000000" w:themeColor="text1"/>
          <w:sz w:val="21"/>
          <w:szCs w:val="21"/>
          <w:lang w:eastAsia="en-AU"/>
        </w:rPr>
        <w:t>Have you been in contact with a person confirmed sick with COVID-19</w:t>
      </w:r>
      <w:r w:rsidR="00877408" w:rsidRPr="00395593">
        <w:rPr>
          <w:rFonts w:ascii="Arial" w:hAnsi="Arial" w:cs="Arial"/>
          <w:b/>
          <w:bCs/>
          <w:color w:val="000000" w:themeColor="text1"/>
          <w:sz w:val="21"/>
          <w:szCs w:val="21"/>
          <w:lang w:eastAsia="en-AU"/>
        </w:rPr>
        <w:t xml:space="preserve"> in the last 14 days</w:t>
      </w:r>
      <w:r w:rsidRPr="00395593">
        <w:rPr>
          <w:rFonts w:ascii="Arial" w:hAnsi="Arial" w:cs="Arial"/>
          <w:b/>
          <w:bCs/>
          <w:color w:val="000000" w:themeColor="text1"/>
          <w:sz w:val="21"/>
          <w:szCs w:val="21"/>
          <w:lang w:eastAsia="en-AU"/>
        </w:rPr>
        <w:t>?</w:t>
      </w:r>
      <w:r w:rsidRPr="00395593">
        <w:rPr>
          <w:rFonts w:ascii="Arial" w:hAnsi="Arial" w:cs="Arial"/>
          <w:color w:val="000000" w:themeColor="text1"/>
          <w:sz w:val="21"/>
          <w:szCs w:val="21"/>
          <w:lang w:eastAsia="en-AU"/>
        </w:rPr>
        <w:t> </w:t>
      </w:r>
    </w:p>
    <w:p w14:paraId="58F73EDB" w14:textId="67D83DC4" w:rsidR="004C5388" w:rsidRPr="00395593" w:rsidRDefault="004C5388" w:rsidP="0039559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395593">
        <w:rPr>
          <w:rFonts w:ascii="Arial" w:hAnsi="Arial" w:cs="Arial"/>
          <w:color w:val="000000" w:themeColor="text1"/>
          <w:sz w:val="21"/>
          <w:szCs w:val="21"/>
          <w:lang w:eastAsia="en-AU"/>
        </w:rPr>
        <w:t>No</w:t>
      </w:r>
    </w:p>
    <w:p w14:paraId="2B588840" w14:textId="2D80A72A" w:rsidR="00D74527" w:rsidRPr="00395593" w:rsidRDefault="00D74527" w:rsidP="0039559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395593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If yes - </w:t>
      </w:r>
      <w:r w:rsidR="006062C6" w:rsidRPr="00395593">
        <w:rPr>
          <w:rFonts w:ascii="Arial" w:hAnsi="Arial" w:cs="Arial"/>
          <w:color w:val="000000" w:themeColor="text1"/>
          <w:sz w:val="21"/>
          <w:szCs w:val="21"/>
          <w:lang w:eastAsia="en-AU"/>
        </w:rPr>
        <w:t>r</w:t>
      </w:r>
      <w:r w:rsidRPr="00395593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equired to </w:t>
      </w:r>
      <w:r w:rsidR="00565743" w:rsidRPr="00395593">
        <w:rPr>
          <w:rFonts w:ascii="Arial" w:hAnsi="Arial" w:cs="Arial"/>
          <w:color w:val="000000" w:themeColor="text1"/>
          <w:sz w:val="21"/>
          <w:szCs w:val="21"/>
          <w:lang w:eastAsia="en-AU"/>
        </w:rPr>
        <w:t>s</w:t>
      </w:r>
      <w:r w:rsidRPr="00395593">
        <w:rPr>
          <w:rFonts w:ascii="Arial" w:hAnsi="Arial" w:cs="Arial"/>
          <w:color w:val="000000" w:themeColor="text1"/>
          <w:sz w:val="21"/>
          <w:szCs w:val="21"/>
          <w:lang w:eastAsia="en-AU"/>
        </w:rPr>
        <w:t>elf-Isolate for 14 days from date of contact</w:t>
      </w:r>
    </w:p>
    <w:p w14:paraId="3A908E82" w14:textId="79A9EFCD" w:rsidR="004C5388" w:rsidRPr="00395593" w:rsidRDefault="004C5388" w:rsidP="0039559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395593">
        <w:rPr>
          <w:rFonts w:ascii="Arial" w:hAnsi="Arial" w:cs="Arial"/>
          <w:color w:val="000000" w:themeColor="text1"/>
          <w:sz w:val="21"/>
          <w:szCs w:val="21"/>
          <w:lang w:eastAsia="en-AU"/>
        </w:rPr>
        <w:t>If yes</w:t>
      </w:r>
      <w:r w:rsidR="006062C6" w:rsidRPr="00395593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 - </w:t>
      </w:r>
      <w:r w:rsidRPr="00395593">
        <w:rPr>
          <w:rFonts w:ascii="Arial" w:hAnsi="Arial" w:cs="Arial"/>
          <w:color w:val="000000" w:themeColor="text1"/>
          <w:sz w:val="21"/>
          <w:szCs w:val="21"/>
          <w:lang w:eastAsia="en-AU"/>
        </w:rPr>
        <w:t>you are ineligible to attend th</w:t>
      </w:r>
      <w:r w:rsidR="006062C6" w:rsidRPr="00395593">
        <w:rPr>
          <w:rFonts w:ascii="Arial" w:hAnsi="Arial" w:cs="Arial"/>
          <w:color w:val="000000" w:themeColor="text1"/>
          <w:sz w:val="21"/>
          <w:szCs w:val="21"/>
          <w:lang w:eastAsia="en-AU"/>
        </w:rPr>
        <w:t>is event</w:t>
      </w:r>
    </w:p>
    <w:p w14:paraId="386AAE14" w14:textId="4E7AD0EF" w:rsidR="00D74527" w:rsidRPr="00395593" w:rsidRDefault="00D74527" w:rsidP="003955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395593">
        <w:rPr>
          <w:rFonts w:ascii="Arial" w:hAnsi="Arial" w:cs="Arial"/>
          <w:b/>
          <w:bCs/>
          <w:color w:val="000000" w:themeColor="text1"/>
          <w:sz w:val="21"/>
          <w:szCs w:val="21"/>
          <w:lang w:eastAsia="en-AU"/>
        </w:rPr>
        <w:t>Do you have any of the following symptoms “Without having travelled”: Fever, cough, runny nose, shortness of breath and other symptoms. </w:t>
      </w:r>
    </w:p>
    <w:p w14:paraId="266D1C95" w14:textId="4AD0A9DB" w:rsidR="00D74527" w:rsidRPr="00395593" w:rsidRDefault="00D74527" w:rsidP="0039559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395593">
        <w:rPr>
          <w:rFonts w:ascii="Arial" w:hAnsi="Arial" w:cs="Arial"/>
          <w:color w:val="000000" w:themeColor="text1"/>
          <w:sz w:val="21"/>
          <w:szCs w:val="21"/>
          <w:lang w:eastAsia="en-AU"/>
        </w:rPr>
        <w:t>No</w:t>
      </w:r>
    </w:p>
    <w:p w14:paraId="6530893C" w14:textId="3A300CB9" w:rsidR="00D74527" w:rsidRPr="00395593" w:rsidRDefault="00D74527" w:rsidP="0039559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395593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If yes </w:t>
      </w:r>
      <w:r w:rsidR="00565743" w:rsidRPr="00395593">
        <w:rPr>
          <w:rFonts w:ascii="Arial" w:hAnsi="Arial" w:cs="Arial"/>
          <w:color w:val="000000" w:themeColor="text1"/>
          <w:sz w:val="21"/>
          <w:szCs w:val="21"/>
          <w:lang w:eastAsia="en-AU"/>
        </w:rPr>
        <w:t>-</w:t>
      </w:r>
      <w:r w:rsidRPr="00395593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 if yes, you are ineligible to attend th</w:t>
      </w:r>
      <w:r w:rsidR="006062C6" w:rsidRPr="00395593">
        <w:rPr>
          <w:rFonts w:ascii="Arial" w:hAnsi="Arial" w:cs="Arial"/>
          <w:color w:val="000000" w:themeColor="text1"/>
          <w:sz w:val="21"/>
          <w:szCs w:val="21"/>
          <w:lang w:eastAsia="en-AU"/>
        </w:rPr>
        <w:t>is event</w:t>
      </w:r>
    </w:p>
    <w:p w14:paraId="79BFF640" w14:textId="088DD571" w:rsidR="00D74527" w:rsidRPr="00395593" w:rsidRDefault="00D74527" w:rsidP="0039559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395593">
        <w:rPr>
          <w:rFonts w:ascii="Arial" w:hAnsi="Arial" w:cs="Arial"/>
          <w:color w:val="000000" w:themeColor="text1"/>
          <w:sz w:val="21"/>
          <w:szCs w:val="21"/>
          <w:lang w:eastAsia="en-AU"/>
        </w:rPr>
        <w:t>If yes - call GP to arrange appointment and discuss symptoms.</w:t>
      </w:r>
    </w:p>
    <w:p w14:paraId="6697E1B8" w14:textId="7640211B" w:rsidR="00D74527" w:rsidRPr="00395593" w:rsidRDefault="00D74527" w:rsidP="00395593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95593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WHILE TRAVELLING TO AND FROM </w:t>
      </w:r>
      <w:r w:rsidR="006062C6" w:rsidRPr="00395593">
        <w:rPr>
          <w:rFonts w:ascii="Arial" w:hAnsi="Arial" w:cs="Arial"/>
          <w:b/>
          <w:bCs/>
          <w:color w:val="000000" w:themeColor="text1"/>
          <w:sz w:val="28"/>
          <w:szCs w:val="28"/>
        </w:rPr>
        <w:t>A SITE:</w:t>
      </w:r>
    </w:p>
    <w:p w14:paraId="69F936E5" w14:textId="77777777" w:rsidR="00395593" w:rsidRDefault="00395593" w:rsidP="00395593">
      <w:pPr>
        <w:spacing w:line="276" w:lineRule="auto"/>
        <w:rPr>
          <w:rFonts w:ascii="Arial" w:hAnsi="Arial" w:cs="Arial"/>
          <w:caps/>
          <w:color w:val="000000" w:themeColor="text1"/>
          <w:sz w:val="21"/>
          <w:szCs w:val="21"/>
          <w:lang w:eastAsia="en-AU"/>
        </w:rPr>
      </w:pPr>
    </w:p>
    <w:p w14:paraId="1542FFA6" w14:textId="73DF9326" w:rsidR="00565743" w:rsidRPr="00395593" w:rsidRDefault="00565743" w:rsidP="00395593">
      <w:pPr>
        <w:spacing w:line="276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395593">
        <w:rPr>
          <w:rFonts w:ascii="Arial" w:hAnsi="Arial" w:cs="Arial"/>
          <w:caps/>
          <w:color w:val="000000" w:themeColor="text1"/>
          <w:sz w:val="21"/>
          <w:szCs w:val="21"/>
          <w:lang w:eastAsia="en-AU"/>
        </w:rPr>
        <w:t xml:space="preserve">Things to think about if you are car-pooling or have site vehciles. </w:t>
      </w:r>
      <w:r w:rsidR="00395593">
        <w:rPr>
          <w:rFonts w:ascii="Arial" w:hAnsi="Arial" w:cs="Arial"/>
          <w:caps/>
          <w:color w:val="000000" w:themeColor="text1"/>
          <w:sz w:val="21"/>
          <w:szCs w:val="21"/>
          <w:lang w:eastAsia="en-AU"/>
        </w:rPr>
        <w:br/>
      </w:r>
    </w:p>
    <w:p w14:paraId="5790B73A" w14:textId="528A5F67" w:rsidR="00953104" w:rsidRPr="00395593" w:rsidRDefault="00953104" w:rsidP="0039559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395593">
        <w:rPr>
          <w:rFonts w:ascii="Arial" w:hAnsi="Arial" w:cs="Arial"/>
          <w:color w:val="000000" w:themeColor="text1"/>
          <w:sz w:val="21"/>
          <w:szCs w:val="21"/>
        </w:rPr>
        <w:t>Wipe surfaces, handles, knobs etc in vehicles before setting off.</w:t>
      </w:r>
    </w:p>
    <w:p w14:paraId="14215537" w14:textId="18A04556" w:rsidR="00621719" w:rsidRPr="00395593" w:rsidRDefault="00953104" w:rsidP="0039559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395593">
        <w:rPr>
          <w:rFonts w:ascii="Arial" w:hAnsi="Arial" w:cs="Arial"/>
          <w:color w:val="000000" w:themeColor="text1"/>
          <w:sz w:val="21"/>
          <w:szCs w:val="21"/>
        </w:rPr>
        <w:t>Wear face masks in vehicles if more than 2 people in vehicle</w:t>
      </w:r>
    </w:p>
    <w:p w14:paraId="749AC619" w14:textId="77777777" w:rsidR="00395593" w:rsidRDefault="00395593" w:rsidP="00395593">
      <w:pPr>
        <w:spacing w:line="276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772F475E" w14:textId="77777777" w:rsidR="00395593" w:rsidRDefault="00395593" w:rsidP="00395593">
      <w:pPr>
        <w:spacing w:line="276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0B45D77A" w14:textId="70AEA650" w:rsidR="00621719" w:rsidRPr="00395593" w:rsidRDefault="00621719" w:rsidP="00395593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9559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WHILE </w:t>
      </w:r>
      <w:r w:rsidR="006062C6" w:rsidRPr="00395593">
        <w:rPr>
          <w:rFonts w:ascii="Arial" w:hAnsi="Arial" w:cs="Arial"/>
          <w:b/>
          <w:bCs/>
          <w:color w:val="000000" w:themeColor="text1"/>
          <w:sz w:val="28"/>
          <w:szCs w:val="28"/>
        </w:rPr>
        <w:t>ONSITE:</w:t>
      </w:r>
    </w:p>
    <w:p w14:paraId="3AB9E96B" w14:textId="77777777" w:rsidR="00395593" w:rsidRPr="00395593" w:rsidRDefault="00395593" w:rsidP="00395593">
      <w:pPr>
        <w:spacing w:line="276" w:lineRule="auto"/>
        <w:rPr>
          <w:rFonts w:ascii="Arial" w:hAnsi="Arial" w:cs="Arial"/>
          <w:caps/>
          <w:color w:val="000000" w:themeColor="text1"/>
          <w:sz w:val="28"/>
          <w:szCs w:val="28"/>
          <w:lang w:eastAsia="en-AU"/>
        </w:rPr>
      </w:pPr>
    </w:p>
    <w:p w14:paraId="14FF10F9" w14:textId="6E49B3FD" w:rsidR="00565743" w:rsidRPr="00395593" w:rsidRDefault="00565743" w:rsidP="00395593">
      <w:pPr>
        <w:spacing w:line="276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395593">
        <w:rPr>
          <w:rFonts w:ascii="Arial" w:hAnsi="Arial" w:cs="Arial"/>
          <w:caps/>
          <w:color w:val="000000" w:themeColor="text1"/>
          <w:sz w:val="21"/>
          <w:szCs w:val="21"/>
          <w:lang w:eastAsia="en-AU"/>
        </w:rPr>
        <w:t xml:space="preserve">This information should be included in a risk assessment form and shared at the beginning of the event. Some tribes have found it useful to nominate 1-2 team members to help assess risks before, during and post event. </w:t>
      </w:r>
      <w:r w:rsidR="00395593">
        <w:rPr>
          <w:rFonts w:ascii="Arial" w:hAnsi="Arial" w:cs="Arial"/>
          <w:b/>
          <w:bCs/>
          <w:color w:val="000000" w:themeColor="text1"/>
          <w:sz w:val="21"/>
          <w:szCs w:val="21"/>
        </w:rPr>
        <w:br/>
      </w:r>
    </w:p>
    <w:p w14:paraId="693A4748" w14:textId="3C345469" w:rsidR="00D74527" w:rsidRPr="00395593" w:rsidRDefault="00621719" w:rsidP="00395593">
      <w:pPr>
        <w:widowControl w:val="0"/>
        <w:tabs>
          <w:tab w:val="left" w:pos="573"/>
        </w:tabs>
        <w:autoSpaceDE w:val="0"/>
        <w:autoSpaceDN w:val="0"/>
        <w:spacing w:before="94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395593">
        <w:rPr>
          <w:rFonts w:ascii="Arial" w:hAnsi="Arial" w:cs="Arial"/>
          <w:color w:val="000000" w:themeColor="text1"/>
          <w:sz w:val="21"/>
          <w:szCs w:val="21"/>
        </w:rPr>
        <w:t>P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ractise good hygiene always:</w:t>
      </w:r>
    </w:p>
    <w:p w14:paraId="7BCD86AB" w14:textId="2681BDA4" w:rsidR="00D74527" w:rsidRPr="00395593" w:rsidRDefault="00565743" w:rsidP="00395593">
      <w:pPr>
        <w:widowControl w:val="0"/>
        <w:numPr>
          <w:ilvl w:val="1"/>
          <w:numId w:val="4"/>
        </w:numPr>
        <w:tabs>
          <w:tab w:val="left" w:pos="773"/>
        </w:tabs>
        <w:autoSpaceDE w:val="0"/>
        <w:autoSpaceDN w:val="0"/>
        <w:spacing w:before="25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395593">
        <w:rPr>
          <w:rFonts w:ascii="Arial" w:hAnsi="Arial" w:cs="Arial"/>
          <w:color w:val="000000" w:themeColor="text1"/>
          <w:sz w:val="21"/>
          <w:szCs w:val="21"/>
        </w:rPr>
        <w:t>W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ashing</w:t>
      </w:r>
      <w:r w:rsidR="00D74527" w:rsidRPr="00395593">
        <w:rPr>
          <w:rFonts w:ascii="Arial" w:hAnsi="Arial" w:cs="Arial"/>
          <w:color w:val="000000" w:themeColor="text1"/>
          <w:spacing w:val="-12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your</w:t>
      </w:r>
      <w:r w:rsidR="00D74527" w:rsidRPr="00395593">
        <w:rPr>
          <w:rFonts w:ascii="Arial" w:hAnsi="Arial" w:cs="Arial"/>
          <w:color w:val="000000" w:themeColor="text1"/>
          <w:spacing w:val="-11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hands</w:t>
      </w:r>
      <w:r w:rsidR="00D74527" w:rsidRPr="00395593">
        <w:rPr>
          <w:rFonts w:ascii="Arial" w:hAnsi="Arial" w:cs="Arial"/>
          <w:color w:val="000000" w:themeColor="text1"/>
          <w:spacing w:val="-11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with</w:t>
      </w:r>
      <w:r w:rsidR="00D74527" w:rsidRPr="00395593">
        <w:rPr>
          <w:rFonts w:ascii="Arial" w:hAnsi="Arial" w:cs="Arial"/>
          <w:color w:val="000000" w:themeColor="text1"/>
          <w:spacing w:val="-11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soap</w:t>
      </w:r>
      <w:r w:rsidR="00D74527" w:rsidRPr="00395593">
        <w:rPr>
          <w:rFonts w:ascii="Arial" w:hAnsi="Arial" w:cs="Arial"/>
          <w:color w:val="000000" w:themeColor="text1"/>
          <w:spacing w:val="-11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and</w:t>
      </w:r>
      <w:r w:rsidR="00D74527" w:rsidRPr="00395593">
        <w:rPr>
          <w:rFonts w:ascii="Arial" w:hAnsi="Arial" w:cs="Arial"/>
          <w:color w:val="000000" w:themeColor="text1"/>
          <w:spacing w:val="-11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water</w:t>
      </w:r>
      <w:r w:rsidR="00D74527" w:rsidRPr="00395593">
        <w:rPr>
          <w:rFonts w:ascii="Arial" w:hAnsi="Arial" w:cs="Arial"/>
          <w:color w:val="000000" w:themeColor="text1"/>
          <w:spacing w:val="-12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for</w:t>
      </w:r>
      <w:r w:rsidR="00D74527" w:rsidRPr="00395593">
        <w:rPr>
          <w:rFonts w:ascii="Arial" w:hAnsi="Arial" w:cs="Arial"/>
          <w:color w:val="000000" w:themeColor="text1"/>
          <w:spacing w:val="-11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at</w:t>
      </w:r>
      <w:r w:rsidR="00D74527" w:rsidRPr="00395593">
        <w:rPr>
          <w:rFonts w:ascii="Arial" w:hAnsi="Arial" w:cs="Arial"/>
          <w:color w:val="000000" w:themeColor="text1"/>
          <w:spacing w:val="-11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least</w:t>
      </w:r>
      <w:r w:rsidR="00D74527" w:rsidRPr="00395593">
        <w:rPr>
          <w:rFonts w:ascii="Arial" w:hAnsi="Arial" w:cs="Arial"/>
          <w:color w:val="000000" w:themeColor="text1"/>
          <w:spacing w:val="-11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20</w:t>
      </w:r>
      <w:r w:rsidR="00D74527" w:rsidRPr="00395593">
        <w:rPr>
          <w:rFonts w:ascii="Arial" w:hAnsi="Arial" w:cs="Arial"/>
          <w:color w:val="000000" w:themeColor="text1"/>
          <w:spacing w:val="-11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seconds</w:t>
      </w:r>
      <w:r w:rsidR="00621719" w:rsidRPr="00395593">
        <w:rPr>
          <w:rFonts w:ascii="Arial" w:hAnsi="Arial" w:cs="Arial"/>
          <w:color w:val="000000" w:themeColor="text1"/>
          <w:sz w:val="21"/>
          <w:szCs w:val="21"/>
        </w:rPr>
        <w:t xml:space="preserve"> OR hand sanitiser</w:t>
      </w:r>
    </w:p>
    <w:p w14:paraId="16B45572" w14:textId="50B90EC2" w:rsidR="00D74527" w:rsidRPr="00395593" w:rsidRDefault="00565743" w:rsidP="00395593">
      <w:pPr>
        <w:widowControl w:val="0"/>
        <w:numPr>
          <w:ilvl w:val="1"/>
          <w:numId w:val="4"/>
        </w:numPr>
        <w:tabs>
          <w:tab w:val="left" w:pos="773"/>
        </w:tabs>
        <w:autoSpaceDE w:val="0"/>
        <w:autoSpaceDN w:val="0"/>
        <w:spacing w:before="36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395593">
        <w:rPr>
          <w:rFonts w:ascii="Arial" w:hAnsi="Arial" w:cs="Arial"/>
          <w:color w:val="000000" w:themeColor="text1"/>
          <w:sz w:val="21"/>
          <w:szCs w:val="21"/>
        </w:rPr>
        <w:t>C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oughing</w:t>
      </w:r>
      <w:r w:rsidR="00D74527" w:rsidRPr="00395593">
        <w:rPr>
          <w:rFonts w:ascii="Arial" w:hAnsi="Arial" w:cs="Arial"/>
          <w:color w:val="000000" w:themeColor="text1"/>
          <w:spacing w:val="-12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or</w:t>
      </w:r>
      <w:r w:rsidR="00D74527" w:rsidRPr="00395593">
        <w:rPr>
          <w:rFonts w:ascii="Arial" w:hAnsi="Arial" w:cs="Arial"/>
          <w:color w:val="000000" w:themeColor="text1"/>
          <w:spacing w:val="-11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sneezing</w:t>
      </w:r>
      <w:r w:rsidR="00D74527" w:rsidRPr="00395593">
        <w:rPr>
          <w:rFonts w:ascii="Arial" w:hAnsi="Arial" w:cs="Arial"/>
          <w:color w:val="000000" w:themeColor="text1"/>
          <w:spacing w:val="-11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into</w:t>
      </w:r>
      <w:r w:rsidR="00D74527" w:rsidRPr="00395593">
        <w:rPr>
          <w:rFonts w:ascii="Arial" w:hAnsi="Arial" w:cs="Arial"/>
          <w:color w:val="000000" w:themeColor="text1"/>
          <w:spacing w:val="-11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a</w:t>
      </w:r>
      <w:r w:rsidR="00D74527" w:rsidRPr="00395593">
        <w:rPr>
          <w:rFonts w:ascii="Arial" w:hAnsi="Arial" w:cs="Arial"/>
          <w:color w:val="000000" w:themeColor="text1"/>
          <w:spacing w:val="-12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tissue</w:t>
      </w:r>
      <w:r w:rsidR="00D74527" w:rsidRPr="00395593">
        <w:rPr>
          <w:rFonts w:ascii="Arial" w:hAnsi="Arial" w:cs="Arial"/>
          <w:color w:val="000000" w:themeColor="text1"/>
          <w:spacing w:val="-11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or</w:t>
      </w:r>
      <w:r w:rsidR="00D74527" w:rsidRPr="00395593">
        <w:rPr>
          <w:rFonts w:ascii="Arial" w:hAnsi="Arial" w:cs="Arial"/>
          <w:color w:val="000000" w:themeColor="text1"/>
          <w:spacing w:val="-11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your</w:t>
      </w:r>
      <w:r w:rsidR="00D74527" w:rsidRPr="00395593">
        <w:rPr>
          <w:rFonts w:ascii="Arial" w:hAnsi="Arial" w:cs="Arial"/>
          <w:color w:val="000000" w:themeColor="text1"/>
          <w:spacing w:val="-11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elbow</w:t>
      </w:r>
      <w:r w:rsidR="00D74527" w:rsidRPr="00395593">
        <w:rPr>
          <w:rFonts w:ascii="Arial" w:hAnsi="Arial" w:cs="Arial"/>
          <w:color w:val="000000" w:themeColor="text1"/>
          <w:spacing w:val="-11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and</w:t>
      </w:r>
      <w:r w:rsidR="00D74527" w:rsidRPr="00395593">
        <w:rPr>
          <w:rFonts w:ascii="Arial" w:hAnsi="Arial" w:cs="Arial"/>
          <w:color w:val="000000" w:themeColor="text1"/>
          <w:spacing w:val="-12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washing</w:t>
      </w:r>
      <w:r w:rsidR="00D74527" w:rsidRPr="00395593">
        <w:rPr>
          <w:rFonts w:ascii="Arial" w:hAnsi="Arial" w:cs="Arial"/>
          <w:color w:val="000000" w:themeColor="text1"/>
          <w:spacing w:val="-11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your</w:t>
      </w:r>
      <w:r w:rsidR="00D74527" w:rsidRPr="00395593">
        <w:rPr>
          <w:rFonts w:ascii="Arial" w:hAnsi="Arial" w:cs="Arial"/>
          <w:color w:val="000000" w:themeColor="text1"/>
          <w:spacing w:val="-11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hands</w:t>
      </w:r>
    </w:p>
    <w:p w14:paraId="20D94229" w14:textId="3D77FBC2" w:rsidR="001605C3" w:rsidRPr="00395593" w:rsidRDefault="00565743" w:rsidP="00395593">
      <w:pPr>
        <w:widowControl w:val="0"/>
        <w:numPr>
          <w:ilvl w:val="1"/>
          <w:numId w:val="4"/>
        </w:numPr>
        <w:tabs>
          <w:tab w:val="left" w:pos="773"/>
        </w:tabs>
        <w:autoSpaceDE w:val="0"/>
        <w:autoSpaceDN w:val="0"/>
        <w:spacing w:before="36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395593">
        <w:rPr>
          <w:rFonts w:ascii="Arial" w:hAnsi="Arial" w:cs="Arial"/>
          <w:color w:val="000000" w:themeColor="text1"/>
          <w:sz w:val="21"/>
          <w:szCs w:val="21"/>
        </w:rPr>
        <w:t>A</w:t>
      </w:r>
      <w:r w:rsidR="001605C3" w:rsidRPr="00395593">
        <w:rPr>
          <w:rFonts w:ascii="Arial" w:hAnsi="Arial" w:cs="Arial"/>
          <w:color w:val="000000" w:themeColor="text1"/>
          <w:sz w:val="21"/>
          <w:szCs w:val="21"/>
        </w:rPr>
        <w:t>void touching your eyes, nose or mouth.</w:t>
      </w:r>
    </w:p>
    <w:p w14:paraId="1F3EABB1" w14:textId="13DC949E" w:rsidR="00D74527" w:rsidRPr="00395593" w:rsidRDefault="00565743" w:rsidP="00395593">
      <w:pPr>
        <w:widowControl w:val="0"/>
        <w:numPr>
          <w:ilvl w:val="1"/>
          <w:numId w:val="4"/>
        </w:numPr>
        <w:tabs>
          <w:tab w:val="left" w:pos="773"/>
        </w:tabs>
        <w:autoSpaceDE w:val="0"/>
        <w:autoSpaceDN w:val="0"/>
        <w:spacing w:before="35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395593">
        <w:rPr>
          <w:rFonts w:ascii="Arial" w:hAnsi="Arial" w:cs="Arial"/>
          <w:color w:val="000000" w:themeColor="text1"/>
          <w:sz w:val="21"/>
          <w:szCs w:val="21"/>
        </w:rPr>
        <w:t>S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taying</w:t>
      </w:r>
      <w:r w:rsidR="00D74527" w:rsidRPr="00395593">
        <w:rPr>
          <w:rFonts w:ascii="Arial" w:hAnsi="Arial" w:cs="Arial"/>
          <w:color w:val="000000" w:themeColor="text1"/>
          <w:spacing w:val="-13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1.5</w:t>
      </w:r>
      <w:r w:rsidR="00D74527" w:rsidRPr="00395593">
        <w:rPr>
          <w:rFonts w:ascii="Arial" w:hAnsi="Arial" w:cs="Arial"/>
          <w:color w:val="000000" w:themeColor="text1"/>
          <w:spacing w:val="-13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metres</w:t>
      </w:r>
      <w:r w:rsidR="00D74527" w:rsidRPr="00395593">
        <w:rPr>
          <w:rFonts w:ascii="Arial" w:hAnsi="Arial" w:cs="Arial"/>
          <w:color w:val="000000" w:themeColor="text1"/>
          <w:spacing w:val="-13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from</w:t>
      </w:r>
      <w:r w:rsidR="00D74527" w:rsidRPr="00395593">
        <w:rPr>
          <w:rFonts w:ascii="Arial" w:hAnsi="Arial" w:cs="Arial"/>
          <w:color w:val="000000" w:themeColor="text1"/>
          <w:spacing w:val="-12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others</w:t>
      </w:r>
      <w:r w:rsidR="00D74527" w:rsidRPr="00395593">
        <w:rPr>
          <w:rFonts w:ascii="Arial" w:hAnsi="Arial" w:cs="Arial"/>
          <w:color w:val="000000" w:themeColor="text1"/>
          <w:spacing w:val="-13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when</w:t>
      </w:r>
      <w:r w:rsidR="00D74527" w:rsidRPr="00395593">
        <w:rPr>
          <w:rFonts w:ascii="Arial" w:hAnsi="Arial" w:cs="Arial"/>
          <w:color w:val="000000" w:themeColor="text1"/>
          <w:spacing w:val="-13"/>
          <w:sz w:val="21"/>
          <w:szCs w:val="21"/>
        </w:rPr>
        <w:t xml:space="preserve"> </w:t>
      </w:r>
      <w:r w:rsidR="00621719" w:rsidRPr="00395593">
        <w:rPr>
          <w:rFonts w:ascii="Arial" w:hAnsi="Arial" w:cs="Arial"/>
          <w:color w:val="000000" w:themeColor="text1"/>
          <w:sz w:val="21"/>
          <w:szCs w:val="21"/>
        </w:rPr>
        <w:t>possible</w:t>
      </w:r>
    </w:p>
    <w:p w14:paraId="424D5E65" w14:textId="10A77D80" w:rsidR="00D74527" w:rsidRPr="00395593" w:rsidRDefault="00565743" w:rsidP="00395593">
      <w:pPr>
        <w:widowControl w:val="0"/>
        <w:numPr>
          <w:ilvl w:val="1"/>
          <w:numId w:val="4"/>
        </w:numPr>
        <w:tabs>
          <w:tab w:val="left" w:pos="773"/>
        </w:tabs>
        <w:autoSpaceDE w:val="0"/>
        <w:autoSpaceDN w:val="0"/>
        <w:spacing w:before="36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395593">
        <w:rPr>
          <w:rFonts w:ascii="Arial" w:hAnsi="Arial" w:cs="Arial"/>
          <w:color w:val="000000" w:themeColor="text1"/>
          <w:sz w:val="21"/>
          <w:szCs w:val="21"/>
        </w:rPr>
        <w:t>Cl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eaning</w:t>
      </w:r>
      <w:r w:rsidR="00D74527" w:rsidRPr="00395593">
        <w:rPr>
          <w:rFonts w:ascii="Arial" w:hAnsi="Arial" w:cs="Arial"/>
          <w:color w:val="000000" w:themeColor="text1"/>
          <w:spacing w:val="-11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and</w:t>
      </w:r>
      <w:r w:rsidR="00D74527" w:rsidRPr="00395593">
        <w:rPr>
          <w:rFonts w:ascii="Arial" w:hAnsi="Arial" w:cs="Arial"/>
          <w:color w:val="000000" w:themeColor="text1"/>
          <w:spacing w:val="-11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disinfecting</w:t>
      </w:r>
      <w:r w:rsidR="00D74527" w:rsidRPr="00395593">
        <w:rPr>
          <w:rFonts w:ascii="Arial" w:hAnsi="Arial" w:cs="Arial"/>
          <w:color w:val="000000" w:themeColor="text1"/>
          <w:spacing w:val="-11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frequently</w:t>
      </w:r>
      <w:r w:rsidR="00D74527" w:rsidRPr="00395593">
        <w:rPr>
          <w:rFonts w:ascii="Arial" w:hAnsi="Arial" w:cs="Arial"/>
          <w:color w:val="000000" w:themeColor="text1"/>
          <w:spacing w:val="-11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touched</w:t>
      </w:r>
      <w:r w:rsidR="00D74527" w:rsidRPr="00395593">
        <w:rPr>
          <w:rFonts w:ascii="Arial" w:hAnsi="Arial" w:cs="Arial"/>
          <w:color w:val="000000" w:themeColor="text1"/>
          <w:spacing w:val="-10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surfaces</w:t>
      </w:r>
      <w:r w:rsidR="00D74527" w:rsidRPr="00395593">
        <w:rPr>
          <w:rFonts w:ascii="Arial" w:hAnsi="Arial" w:cs="Arial"/>
          <w:color w:val="000000" w:themeColor="text1"/>
          <w:spacing w:val="-11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and</w:t>
      </w:r>
      <w:r w:rsidR="00D74527" w:rsidRPr="00395593">
        <w:rPr>
          <w:rFonts w:ascii="Arial" w:hAnsi="Arial" w:cs="Arial"/>
          <w:color w:val="000000" w:themeColor="text1"/>
          <w:spacing w:val="-11"/>
          <w:sz w:val="21"/>
          <w:szCs w:val="21"/>
        </w:rPr>
        <w:t xml:space="preserve"> </w:t>
      </w:r>
      <w:r w:rsidR="00D74527" w:rsidRPr="00395593">
        <w:rPr>
          <w:rFonts w:ascii="Arial" w:hAnsi="Arial" w:cs="Arial"/>
          <w:color w:val="000000" w:themeColor="text1"/>
          <w:sz w:val="21"/>
          <w:szCs w:val="21"/>
        </w:rPr>
        <w:t>objects</w:t>
      </w:r>
    </w:p>
    <w:p w14:paraId="71390324" w14:textId="4B74235F" w:rsidR="00621719" w:rsidRPr="00395593" w:rsidRDefault="00565743" w:rsidP="00395593">
      <w:pPr>
        <w:widowControl w:val="0"/>
        <w:numPr>
          <w:ilvl w:val="1"/>
          <w:numId w:val="4"/>
        </w:numPr>
        <w:tabs>
          <w:tab w:val="left" w:pos="773"/>
        </w:tabs>
        <w:autoSpaceDE w:val="0"/>
        <w:autoSpaceDN w:val="0"/>
        <w:spacing w:before="36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395593">
        <w:rPr>
          <w:rFonts w:ascii="Arial" w:hAnsi="Arial" w:cs="Arial"/>
          <w:color w:val="000000" w:themeColor="text1"/>
          <w:sz w:val="21"/>
          <w:szCs w:val="21"/>
        </w:rPr>
        <w:t>D</w:t>
      </w:r>
      <w:r w:rsidR="00621719" w:rsidRPr="00395593">
        <w:rPr>
          <w:rFonts w:ascii="Arial" w:hAnsi="Arial" w:cs="Arial"/>
          <w:color w:val="000000" w:themeColor="text1"/>
          <w:sz w:val="21"/>
          <w:szCs w:val="21"/>
        </w:rPr>
        <w:t xml:space="preserve">o not share </w:t>
      </w:r>
      <w:r w:rsidR="00953104" w:rsidRPr="00395593">
        <w:rPr>
          <w:rFonts w:ascii="Arial" w:hAnsi="Arial" w:cs="Arial"/>
          <w:color w:val="000000" w:themeColor="text1"/>
          <w:sz w:val="21"/>
          <w:szCs w:val="21"/>
        </w:rPr>
        <w:t>cutlery, drinking vessels, etc unless washed properly with hot water and soap</w:t>
      </w:r>
      <w:r w:rsidRPr="00395593">
        <w:rPr>
          <w:rFonts w:ascii="Arial" w:hAnsi="Arial" w:cs="Arial"/>
          <w:color w:val="000000" w:themeColor="text1"/>
          <w:sz w:val="21"/>
          <w:szCs w:val="21"/>
        </w:rPr>
        <w:t>. Encourage people to bring their own cutlery.</w:t>
      </w:r>
    </w:p>
    <w:p w14:paraId="044E35C6" w14:textId="2C955AC4" w:rsidR="001605C3" w:rsidRPr="00395593" w:rsidRDefault="00565743" w:rsidP="00395593">
      <w:pPr>
        <w:widowControl w:val="0"/>
        <w:numPr>
          <w:ilvl w:val="1"/>
          <w:numId w:val="4"/>
        </w:numPr>
        <w:tabs>
          <w:tab w:val="left" w:pos="773"/>
        </w:tabs>
        <w:autoSpaceDE w:val="0"/>
        <w:autoSpaceDN w:val="0"/>
        <w:spacing w:before="36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395593">
        <w:rPr>
          <w:rFonts w:ascii="Arial" w:hAnsi="Arial" w:cs="Arial"/>
          <w:color w:val="000000" w:themeColor="text1"/>
          <w:sz w:val="21"/>
          <w:szCs w:val="21"/>
        </w:rPr>
        <w:t>W</w:t>
      </w:r>
      <w:r w:rsidR="001605C3" w:rsidRPr="00395593">
        <w:rPr>
          <w:rFonts w:ascii="Arial" w:hAnsi="Arial" w:cs="Arial"/>
          <w:color w:val="000000" w:themeColor="text1"/>
          <w:sz w:val="21"/>
          <w:szCs w:val="21"/>
        </w:rPr>
        <w:t>hile doing food preparation, wear gloves and mask</w:t>
      </w:r>
    </w:p>
    <w:p w14:paraId="289F975A" w14:textId="0D7E2CBE" w:rsidR="00565743" w:rsidRPr="00395593" w:rsidRDefault="00565743" w:rsidP="00395593">
      <w:pPr>
        <w:widowControl w:val="0"/>
        <w:tabs>
          <w:tab w:val="left" w:pos="773"/>
        </w:tabs>
        <w:autoSpaceDE w:val="0"/>
        <w:autoSpaceDN w:val="0"/>
        <w:spacing w:before="36" w:line="276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3C872EB8" w14:textId="02466138" w:rsidR="00565743" w:rsidRPr="00395593" w:rsidRDefault="00565743" w:rsidP="00395593">
      <w:pPr>
        <w:widowControl w:val="0"/>
        <w:tabs>
          <w:tab w:val="left" w:pos="773"/>
        </w:tabs>
        <w:autoSpaceDE w:val="0"/>
        <w:autoSpaceDN w:val="0"/>
        <w:spacing w:before="36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395593">
        <w:rPr>
          <w:rFonts w:ascii="Arial" w:hAnsi="Arial" w:cs="Arial"/>
          <w:color w:val="000000" w:themeColor="text1"/>
          <w:sz w:val="21"/>
          <w:szCs w:val="21"/>
        </w:rPr>
        <w:t>Capture contact tracing information:</w:t>
      </w:r>
    </w:p>
    <w:p w14:paraId="586817B9" w14:textId="38B437BC" w:rsidR="00565743" w:rsidRPr="00565743" w:rsidRDefault="00565743" w:rsidP="00395593">
      <w:pPr>
        <w:widowControl w:val="0"/>
        <w:numPr>
          <w:ilvl w:val="1"/>
          <w:numId w:val="4"/>
        </w:numPr>
        <w:tabs>
          <w:tab w:val="left" w:pos="773"/>
        </w:tabs>
        <w:autoSpaceDE w:val="0"/>
        <w:autoSpaceDN w:val="0"/>
        <w:spacing w:before="36" w:line="276" w:lineRule="auto"/>
        <w:rPr>
          <w:rFonts w:cstheme="minorHAnsi"/>
          <w:color w:val="000000" w:themeColor="text1"/>
        </w:rPr>
      </w:pPr>
      <w:r w:rsidRPr="00395593">
        <w:rPr>
          <w:rFonts w:ascii="Arial" w:hAnsi="Arial" w:cs="Arial"/>
          <w:color w:val="000000" w:themeColor="text1"/>
          <w:sz w:val="21"/>
          <w:szCs w:val="21"/>
        </w:rPr>
        <w:t>Include name, phone, address and email on sign-on sheets and/or online ticketing</w:t>
      </w:r>
      <w:r w:rsidRPr="00565743">
        <w:rPr>
          <w:rFonts w:cstheme="minorHAnsi"/>
          <w:color w:val="000000" w:themeColor="text1"/>
        </w:rPr>
        <w:t xml:space="preserve"> </w:t>
      </w:r>
    </w:p>
    <w:p w14:paraId="1830FF0A" w14:textId="77777777" w:rsidR="00D74527" w:rsidRPr="00565743" w:rsidRDefault="00D74527" w:rsidP="00395593">
      <w:pPr>
        <w:spacing w:line="276" w:lineRule="auto"/>
        <w:rPr>
          <w:rFonts w:cstheme="minorHAnsi"/>
          <w:color w:val="000000" w:themeColor="text1"/>
        </w:rPr>
      </w:pPr>
    </w:p>
    <w:sectPr w:rsidR="00D74527" w:rsidRPr="0056574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DE97E" w14:textId="77777777" w:rsidR="00982805" w:rsidRDefault="00982805" w:rsidP="00072C20">
      <w:r>
        <w:separator/>
      </w:r>
    </w:p>
  </w:endnote>
  <w:endnote w:type="continuationSeparator" w:id="0">
    <w:p w14:paraId="5BBF71C7" w14:textId="77777777" w:rsidR="00982805" w:rsidRDefault="00982805" w:rsidP="0007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matic S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FKai-SB"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DF5B9" w14:textId="2B4CCE8B" w:rsidR="006062C6" w:rsidRPr="00395593" w:rsidRDefault="006062C6">
    <w:pPr>
      <w:pStyle w:val="Footer"/>
      <w:rPr>
        <w:rFonts w:ascii="Arial" w:hAnsi="Arial" w:cs="Arial"/>
        <w:i/>
        <w:iCs/>
        <w:sz w:val="20"/>
        <w:szCs w:val="20"/>
      </w:rPr>
    </w:pPr>
    <w:r w:rsidRPr="00395593">
      <w:rPr>
        <w:rFonts w:ascii="Arial" w:hAnsi="Arial" w:cs="Arial"/>
        <w:i/>
        <w:iCs/>
        <w:sz w:val="20"/>
        <w:szCs w:val="20"/>
      </w:rPr>
      <w:t>This risk assessment has been informed by Brisbane Intrepid Landcare</w:t>
    </w:r>
    <w:r w:rsidR="00395593">
      <w:rPr>
        <w:rFonts w:ascii="Arial" w:hAnsi="Arial" w:cs="Arial"/>
        <w:i/>
        <w:iCs/>
        <w:sz w:val="20"/>
        <w:szCs w:val="20"/>
      </w:rPr>
      <w:t>,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E10FD" w14:textId="77777777" w:rsidR="00982805" w:rsidRDefault="00982805" w:rsidP="00072C20">
      <w:r>
        <w:separator/>
      </w:r>
    </w:p>
  </w:footnote>
  <w:footnote w:type="continuationSeparator" w:id="0">
    <w:p w14:paraId="27DE694A" w14:textId="77777777" w:rsidR="00982805" w:rsidRDefault="00982805" w:rsidP="00072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5D66"/>
    <w:multiLevelType w:val="hybridMultilevel"/>
    <w:tmpl w:val="D94001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73C0"/>
    <w:multiLevelType w:val="hybridMultilevel"/>
    <w:tmpl w:val="B9B84D0A"/>
    <w:lvl w:ilvl="0" w:tplc="CC9C0FEC">
      <w:numFmt w:val="bullet"/>
      <w:lvlText w:val="✓"/>
      <w:lvlJc w:val="left"/>
      <w:pPr>
        <w:ind w:left="572" w:hanging="360"/>
      </w:pPr>
      <w:rPr>
        <w:rFonts w:ascii="Century Gothic" w:eastAsia="Century Gothic" w:hAnsi="Century Gothic" w:cs="Century Gothic" w:hint="default"/>
        <w:b/>
        <w:bCs/>
        <w:color w:val="008923"/>
        <w:w w:val="101"/>
        <w:sz w:val="32"/>
        <w:szCs w:val="32"/>
        <w:lang w:val="en-US" w:eastAsia="en-US" w:bidi="en-US"/>
      </w:rPr>
    </w:lvl>
    <w:lvl w:ilvl="1" w:tplc="15220290">
      <w:numFmt w:val="bullet"/>
      <w:lvlText w:val="-"/>
      <w:lvlJc w:val="left"/>
      <w:pPr>
        <w:ind w:left="772" w:hanging="260"/>
      </w:pPr>
      <w:rPr>
        <w:rFonts w:ascii="Courier New" w:eastAsia="Courier New" w:hAnsi="Courier New" w:cs="Courier New" w:hint="default"/>
        <w:color w:val="231F20"/>
        <w:w w:val="100"/>
        <w:sz w:val="20"/>
        <w:szCs w:val="20"/>
        <w:lang w:val="en-US" w:eastAsia="en-US" w:bidi="en-US"/>
      </w:rPr>
    </w:lvl>
    <w:lvl w:ilvl="2" w:tplc="968E5574">
      <w:numFmt w:val="bullet"/>
      <w:lvlText w:val="•"/>
      <w:lvlJc w:val="left"/>
      <w:pPr>
        <w:ind w:left="1789" w:hanging="260"/>
      </w:pPr>
      <w:rPr>
        <w:lang w:val="en-US" w:eastAsia="en-US" w:bidi="en-US"/>
      </w:rPr>
    </w:lvl>
    <w:lvl w:ilvl="3" w:tplc="D5DCF97E">
      <w:numFmt w:val="bullet"/>
      <w:lvlText w:val="•"/>
      <w:lvlJc w:val="left"/>
      <w:pPr>
        <w:ind w:left="2798" w:hanging="260"/>
      </w:pPr>
      <w:rPr>
        <w:lang w:val="en-US" w:eastAsia="en-US" w:bidi="en-US"/>
      </w:rPr>
    </w:lvl>
    <w:lvl w:ilvl="4" w:tplc="0344B458">
      <w:numFmt w:val="bullet"/>
      <w:lvlText w:val="•"/>
      <w:lvlJc w:val="left"/>
      <w:pPr>
        <w:ind w:left="3808" w:hanging="260"/>
      </w:pPr>
      <w:rPr>
        <w:lang w:val="en-US" w:eastAsia="en-US" w:bidi="en-US"/>
      </w:rPr>
    </w:lvl>
    <w:lvl w:ilvl="5" w:tplc="228A60B4">
      <w:numFmt w:val="bullet"/>
      <w:lvlText w:val="•"/>
      <w:lvlJc w:val="left"/>
      <w:pPr>
        <w:ind w:left="4817" w:hanging="260"/>
      </w:pPr>
      <w:rPr>
        <w:lang w:val="en-US" w:eastAsia="en-US" w:bidi="en-US"/>
      </w:rPr>
    </w:lvl>
    <w:lvl w:ilvl="6" w:tplc="76005494">
      <w:numFmt w:val="bullet"/>
      <w:lvlText w:val="•"/>
      <w:lvlJc w:val="left"/>
      <w:pPr>
        <w:ind w:left="5826" w:hanging="260"/>
      </w:pPr>
      <w:rPr>
        <w:lang w:val="en-US" w:eastAsia="en-US" w:bidi="en-US"/>
      </w:rPr>
    </w:lvl>
    <w:lvl w:ilvl="7" w:tplc="3E64D746">
      <w:numFmt w:val="bullet"/>
      <w:lvlText w:val="•"/>
      <w:lvlJc w:val="left"/>
      <w:pPr>
        <w:ind w:left="6836" w:hanging="260"/>
      </w:pPr>
      <w:rPr>
        <w:lang w:val="en-US" w:eastAsia="en-US" w:bidi="en-US"/>
      </w:rPr>
    </w:lvl>
    <w:lvl w:ilvl="8" w:tplc="1CD8F9D8">
      <w:numFmt w:val="bullet"/>
      <w:lvlText w:val="•"/>
      <w:lvlJc w:val="left"/>
      <w:pPr>
        <w:ind w:left="7845" w:hanging="260"/>
      </w:pPr>
      <w:rPr>
        <w:lang w:val="en-US" w:eastAsia="en-US" w:bidi="en-US"/>
      </w:rPr>
    </w:lvl>
  </w:abstractNum>
  <w:abstractNum w:abstractNumId="2" w15:restartNumberingAfterBreak="0">
    <w:nsid w:val="3B445173"/>
    <w:multiLevelType w:val="multilevel"/>
    <w:tmpl w:val="25EE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B220C3"/>
    <w:multiLevelType w:val="hybridMultilevel"/>
    <w:tmpl w:val="100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3468A"/>
    <w:multiLevelType w:val="hybridMultilevel"/>
    <w:tmpl w:val="ACCA5B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31F20"/>
        <w:w w:val="100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7606D"/>
    <w:multiLevelType w:val="hybridMultilevel"/>
    <w:tmpl w:val="EAAC562A"/>
    <w:lvl w:ilvl="0" w:tplc="CC9C0FEC">
      <w:numFmt w:val="bullet"/>
      <w:lvlText w:val="✓"/>
      <w:lvlJc w:val="left"/>
      <w:pPr>
        <w:ind w:left="572" w:hanging="360"/>
      </w:pPr>
      <w:rPr>
        <w:rFonts w:ascii="Century Gothic" w:eastAsia="Century Gothic" w:hAnsi="Century Gothic" w:cs="Century Gothic" w:hint="default"/>
        <w:b/>
        <w:bCs/>
        <w:color w:val="008923"/>
        <w:w w:val="101"/>
        <w:sz w:val="32"/>
        <w:szCs w:val="32"/>
        <w:lang w:val="en-US" w:eastAsia="en-US" w:bidi="en-US"/>
      </w:rPr>
    </w:lvl>
    <w:lvl w:ilvl="1" w:tplc="0C090003">
      <w:start w:val="1"/>
      <w:numFmt w:val="bullet"/>
      <w:lvlText w:val="o"/>
      <w:lvlJc w:val="left"/>
      <w:pPr>
        <w:ind w:left="772" w:hanging="260"/>
      </w:pPr>
      <w:rPr>
        <w:rFonts w:ascii="Courier New" w:hAnsi="Courier New" w:cs="Courier New" w:hint="default"/>
        <w:color w:val="231F20"/>
        <w:w w:val="100"/>
        <w:sz w:val="20"/>
        <w:szCs w:val="20"/>
        <w:lang w:val="en-US" w:eastAsia="en-US" w:bidi="en-US"/>
      </w:rPr>
    </w:lvl>
    <w:lvl w:ilvl="2" w:tplc="968E5574">
      <w:numFmt w:val="bullet"/>
      <w:lvlText w:val="•"/>
      <w:lvlJc w:val="left"/>
      <w:pPr>
        <w:ind w:left="1789" w:hanging="260"/>
      </w:pPr>
      <w:rPr>
        <w:lang w:val="en-US" w:eastAsia="en-US" w:bidi="en-US"/>
      </w:rPr>
    </w:lvl>
    <w:lvl w:ilvl="3" w:tplc="D5DCF97E">
      <w:numFmt w:val="bullet"/>
      <w:lvlText w:val="•"/>
      <w:lvlJc w:val="left"/>
      <w:pPr>
        <w:ind w:left="2798" w:hanging="260"/>
      </w:pPr>
      <w:rPr>
        <w:lang w:val="en-US" w:eastAsia="en-US" w:bidi="en-US"/>
      </w:rPr>
    </w:lvl>
    <w:lvl w:ilvl="4" w:tplc="0344B458">
      <w:numFmt w:val="bullet"/>
      <w:lvlText w:val="•"/>
      <w:lvlJc w:val="left"/>
      <w:pPr>
        <w:ind w:left="3808" w:hanging="260"/>
      </w:pPr>
      <w:rPr>
        <w:lang w:val="en-US" w:eastAsia="en-US" w:bidi="en-US"/>
      </w:rPr>
    </w:lvl>
    <w:lvl w:ilvl="5" w:tplc="228A60B4">
      <w:numFmt w:val="bullet"/>
      <w:lvlText w:val="•"/>
      <w:lvlJc w:val="left"/>
      <w:pPr>
        <w:ind w:left="4817" w:hanging="260"/>
      </w:pPr>
      <w:rPr>
        <w:lang w:val="en-US" w:eastAsia="en-US" w:bidi="en-US"/>
      </w:rPr>
    </w:lvl>
    <w:lvl w:ilvl="6" w:tplc="76005494">
      <w:numFmt w:val="bullet"/>
      <w:lvlText w:val="•"/>
      <w:lvlJc w:val="left"/>
      <w:pPr>
        <w:ind w:left="5826" w:hanging="260"/>
      </w:pPr>
      <w:rPr>
        <w:lang w:val="en-US" w:eastAsia="en-US" w:bidi="en-US"/>
      </w:rPr>
    </w:lvl>
    <w:lvl w:ilvl="7" w:tplc="3E64D746">
      <w:numFmt w:val="bullet"/>
      <w:lvlText w:val="•"/>
      <w:lvlJc w:val="left"/>
      <w:pPr>
        <w:ind w:left="6836" w:hanging="260"/>
      </w:pPr>
      <w:rPr>
        <w:lang w:val="en-US" w:eastAsia="en-US" w:bidi="en-US"/>
      </w:rPr>
    </w:lvl>
    <w:lvl w:ilvl="8" w:tplc="1CD8F9D8">
      <w:numFmt w:val="bullet"/>
      <w:lvlText w:val="•"/>
      <w:lvlJc w:val="left"/>
      <w:pPr>
        <w:ind w:left="7845" w:hanging="260"/>
      </w:pPr>
      <w:rPr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27"/>
    <w:rsid w:val="00072C20"/>
    <w:rsid w:val="001605C3"/>
    <w:rsid w:val="003468CD"/>
    <w:rsid w:val="00395593"/>
    <w:rsid w:val="004C5388"/>
    <w:rsid w:val="00565743"/>
    <w:rsid w:val="006062C6"/>
    <w:rsid w:val="00621719"/>
    <w:rsid w:val="00787E25"/>
    <w:rsid w:val="007E7C3E"/>
    <w:rsid w:val="00877408"/>
    <w:rsid w:val="00953104"/>
    <w:rsid w:val="00982805"/>
    <w:rsid w:val="00997640"/>
    <w:rsid w:val="00D7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FAC7"/>
  <w15:chartTrackingRefBased/>
  <w15:docId w15:val="{4159FEBE-7BB3-4812-B40C-494B96EF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C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C20"/>
  </w:style>
  <w:style w:type="paragraph" w:styleId="Footer">
    <w:name w:val="footer"/>
    <w:basedOn w:val="Normal"/>
    <w:link w:val="FooterChar"/>
    <w:uiPriority w:val="99"/>
    <w:unhideWhenUsed/>
    <w:rsid w:val="00072C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3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Barns</dc:creator>
  <cp:keywords/>
  <dc:description/>
  <cp:lastModifiedBy>Naomi Edwards</cp:lastModifiedBy>
  <cp:revision>2</cp:revision>
  <dcterms:created xsi:type="dcterms:W3CDTF">2020-09-17T21:55:00Z</dcterms:created>
  <dcterms:modified xsi:type="dcterms:W3CDTF">2020-09-17T21:55:00Z</dcterms:modified>
</cp:coreProperties>
</file>